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63" w:rsidRDefault="00164163"/>
    <w:p w:rsidR="00164163" w:rsidRDefault="00164163" w:rsidP="00164163">
      <w:pPr>
        <w:jc w:val="center"/>
      </w:pPr>
    </w:p>
    <w:p w:rsidR="00164163" w:rsidRDefault="00164163" w:rsidP="00164163">
      <w:pPr>
        <w:tabs>
          <w:tab w:val="left" w:pos="3210"/>
        </w:tabs>
        <w:jc w:val="center"/>
      </w:pPr>
      <w:r>
        <w:t>SSC is a DEALER /DISTRIBUTOR FOR THE FOLLOWING PRODUCTS.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6555"/>
      </w:tblGrid>
      <w:tr w:rsidR="00164163" w:rsidRPr="00164163" w:rsidTr="00164163">
        <w:tc>
          <w:tcPr>
            <w:tcW w:w="2804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>
              <w:t xml:space="preserve">                                                 W</w:t>
            </w:r>
            <w:r w:rsidRPr="00164163">
              <w:rPr>
                <w:rFonts w:ascii="Tahoma" w:eastAsia="Times New Roman" w:hAnsi="Tahoma" w:cs="Tahoma"/>
                <w:b/>
                <w:bCs/>
                <w:color w:val="788791"/>
                <w:sz w:val="18"/>
              </w:rPr>
              <w:t>ater Pipe</w:t>
            </w:r>
          </w:p>
        </w:tc>
        <w:tc>
          <w:tcPr>
            <w:tcW w:w="6496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 </w:t>
            </w:r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PVC C900/905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7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Cresline</w:t>
              </w:r>
              <w:proofErr w:type="spellEnd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 xml:space="preserve"> Plastic Pipe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8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Diamond Plastic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9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JM Eagle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10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North American Pipe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11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 xml:space="preserve">Vinyl Tech 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Ductile Iron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12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Griffin Pipe Products</w:t>
              </w:r>
            </w:hyperlink>
          </w:p>
        </w:tc>
      </w:tr>
      <w:tr w:rsidR="00164163" w:rsidRPr="00164163" w:rsidTr="00164163">
        <w:tc>
          <w:tcPr>
            <w:tcW w:w="2804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b/>
                <w:bCs/>
                <w:color w:val="788791"/>
                <w:sz w:val="18"/>
              </w:rPr>
              <w:t>Water Fittings</w:t>
            </w:r>
          </w:p>
        </w:tc>
        <w:tc>
          <w:tcPr>
            <w:tcW w:w="6496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 </w:t>
            </w:r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PVC C900/905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13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Harrington Industrial Plastics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Ductile Iron 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14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Sigma Corporation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15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Smith-Cooper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16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Star Pipe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17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Tyler Pipe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18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Union Foundry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Rubber Couplings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19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 xml:space="preserve">Gladding </w:t>
              </w:r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McBean</w:t>
              </w:r>
              <w:proofErr w:type="spellEnd"/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20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Mission Rubber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Waterworks Couplings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21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Ford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22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JCM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23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Romac</w:t>
              </w:r>
              <w:proofErr w:type="spellEnd"/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Corporation Brass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24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AY McDonald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25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Ford Meter Box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26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Merit Brass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27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Mueller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Back Flow 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28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Ames Fire &amp; Waterworks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29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FEBCO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30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Watts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31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Wilkins/</w:t>
              </w:r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Zurn</w:t>
              </w:r>
              <w:proofErr w:type="spellEnd"/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proofErr w:type="spellStart"/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Gasketed</w:t>
            </w:r>
            <w:proofErr w:type="spellEnd"/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Sewer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32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GPK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33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Multi-Fittings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34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Plastic Trends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Casing Spacers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35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Calpico</w:t>
              </w:r>
              <w:proofErr w:type="spellEnd"/>
            </w:hyperlink>
          </w:p>
        </w:tc>
      </w:tr>
      <w:tr w:rsidR="00164163" w:rsidRPr="00164163" w:rsidTr="00164163">
        <w:tc>
          <w:tcPr>
            <w:tcW w:w="2804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b/>
                <w:bCs/>
                <w:color w:val="788791"/>
                <w:sz w:val="18"/>
              </w:rPr>
              <w:t xml:space="preserve">Service Tubing </w:t>
            </w:r>
          </w:p>
        </w:tc>
        <w:tc>
          <w:tcPr>
            <w:tcW w:w="6496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 </w:t>
            </w:r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Boxes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36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Mueller</w:t>
              </w:r>
            </w:hyperlink>
          </w:p>
        </w:tc>
      </w:tr>
      <w:tr w:rsidR="00164163" w:rsidRPr="00164163" w:rsidTr="00164163">
        <w:tc>
          <w:tcPr>
            <w:tcW w:w="2804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b/>
                <w:bCs/>
                <w:color w:val="788791"/>
                <w:sz w:val="18"/>
              </w:rPr>
              <w:t>Valve &amp; Meter Boxes</w:t>
            </w:r>
          </w:p>
        </w:tc>
        <w:tc>
          <w:tcPr>
            <w:tcW w:w="6496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37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NDS</w:t>
              </w:r>
            </w:hyperlink>
          </w:p>
        </w:tc>
      </w:tr>
      <w:tr w:rsidR="00164163" w:rsidRPr="00164163" w:rsidTr="00164163">
        <w:tc>
          <w:tcPr>
            <w:tcW w:w="2804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b/>
                <w:bCs/>
                <w:color w:val="788791"/>
                <w:sz w:val="18"/>
              </w:rPr>
              <w:t>Valves &amp; Hydrants</w:t>
            </w:r>
          </w:p>
        </w:tc>
        <w:tc>
          <w:tcPr>
            <w:tcW w:w="6496" w:type="dxa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 </w:t>
            </w:r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Valves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38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Apco</w:t>
              </w:r>
              <w:proofErr w:type="spellEnd"/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39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Cla</w:t>
              </w:r>
              <w:proofErr w:type="spellEnd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-Val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40" w:tgtFrame="_top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Clow</w:t>
              </w:r>
              <w:proofErr w:type="spellEnd"/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41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Crispen</w:t>
              </w:r>
              <w:proofErr w:type="spellEnd"/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42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DeZURIK</w:t>
              </w:r>
              <w:proofErr w:type="spellEnd"/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43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Kennedy Valve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44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M&amp;H Valve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br/>
            </w:r>
            <w:hyperlink r:id="rId45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Mueller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46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Waterman Industries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>Hydrants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47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Clow</w:t>
              </w:r>
              <w:proofErr w:type="spellEnd"/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48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Mueller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b/>
                <w:bCs/>
                <w:color w:val="788791"/>
                <w:sz w:val="18"/>
              </w:rPr>
              <w:t>Concrete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49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Oldcastle</w:t>
              </w:r>
            </w:hyperlink>
            <w:r w:rsidRPr="00164163">
              <w:rPr>
                <w:rFonts w:ascii="Tahoma" w:eastAsia="Times New Roman" w:hAnsi="Tahoma" w:cs="Tahoma"/>
                <w:color w:val="788791"/>
                <w:sz w:val="18"/>
                <w:szCs w:val="18"/>
              </w:rPr>
              <w:t xml:space="preserve"> | </w:t>
            </w:r>
            <w:hyperlink r:id="rId50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US Concrete</w:t>
              </w:r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b/>
                <w:bCs/>
                <w:color w:val="788791"/>
                <w:sz w:val="18"/>
              </w:rPr>
              <w:t>Meters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51" w:tgtFrame="_blank" w:history="1">
              <w:proofErr w:type="spellStart"/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Zenner</w:t>
              </w:r>
              <w:proofErr w:type="spellEnd"/>
            </w:hyperlink>
          </w:p>
        </w:tc>
      </w:tr>
      <w:tr w:rsidR="00164163" w:rsidRPr="00164163" w:rsidTr="00164163"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r w:rsidRPr="00164163">
              <w:rPr>
                <w:rFonts w:ascii="Tahoma" w:eastAsia="Times New Roman" w:hAnsi="Tahoma" w:cs="Tahoma"/>
                <w:b/>
                <w:bCs/>
                <w:color w:val="788791"/>
                <w:sz w:val="18"/>
              </w:rPr>
              <w:t>Steel Pipe</w:t>
            </w:r>
          </w:p>
        </w:tc>
        <w:tc>
          <w:tcPr>
            <w:tcW w:w="0" w:type="auto"/>
            <w:vAlign w:val="center"/>
            <w:hideMark/>
          </w:tcPr>
          <w:p w:rsidR="00164163" w:rsidRPr="00164163" w:rsidRDefault="00164163" w:rsidP="00164163">
            <w:pPr>
              <w:spacing w:after="0" w:line="375" w:lineRule="atLeast"/>
              <w:rPr>
                <w:rFonts w:ascii="Tahoma" w:eastAsia="Times New Roman" w:hAnsi="Tahoma" w:cs="Tahoma"/>
                <w:color w:val="788791"/>
                <w:sz w:val="18"/>
                <w:szCs w:val="18"/>
              </w:rPr>
            </w:pPr>
            <w:hyperlink r:id="rId52" w:tgtFrame="_blank" w:history="1">
              <w:r w:rsidRPr="00164163">
                <w:rPr>
                  <w:rFonts w:ascii="Tahoma" w:eastAsia="Times New Roman" w:hAnsi="Tahoma" w:cs="Tahoma"/>
                  <w:color w:val="004682"/>
                  <w:sz w:val="18"/>
                  <w:u w:val="single"/>
                </w:rPr>
                <w:t>PSL North America</w:t>
              </w:r>
            </w:hyperlink>
          </w:p>
        </w:tc>
      </w:tr>
    </w:tbl>
    <w:p w:rsidR="00127BFC" w:rsidRDefault="00127BFC"/>
    <w:sectPr w:rsidR="00127BFC" w:rsidSect="00140F42">
      <w:headerReference w:type="default" r:id="rId53"/>
      <w:footerReference w:type="defaul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57" w:rsidRDefault="00037557" w:rsidP="00164163">
      <w:pPr>
        <w:spacing w:after="0" w:line="240" w:lineRule="auto"/>
      </w:pPr>
      <w:r>
        <w:separator/>
      </w:r>
    </w:p>
  </w:endnote>
  <w:endnote w:type="continuationSeparator" w:id="0">
    <w:p w:rsidR="00037557" w:rsidRDefault="00037557" w:rsidP="0016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63" w:rsidRDefault="00164163" w:rsidP="00164163">
    <w:pPr>
      <w:pStyle w:val="Footer"/>
      <w:jc w:val="center"/>
    </w:pPr>
    <w:r w:rsidRPr="00164163">
      <w:rPr>
        <w:u w:val="single"/>
      </w:rPr>
      <w:t>A certified WMBE company via the CA. Public Utilities Commission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57" w:rsidRDefault="00037557" w:rsidP="00164163">
      <w:pPr>
        <w:spacing w:after="0" w:line="240" w:lineRule="auto"/>
      </w:pPr>
      <w:r>
        <w:separator/>
      </w:r>
    </w:p>
  </w:footnote>
  <w:footnote w:type="continuationSeparator" w:id="0">
    <w:p w:rsidR="00037557" w:rsidRDefault="00037557" w:rsidP="0016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63" w:rsidRDefault="00164163" w:rsidP="00164163">
    <w:pPr>
      <w:pStyle w:val="Header"/>
      <w:jc w:val="center"/>
    </w:pPr>
    <w:r>
      <w:rPr>
        <w:noProof/>
      </w:rPr>
      <w:drawing>
        <wp:inline distT="0" distB="0" distL="0" distR="0">
          <wp:extent cx="1646204" cy="731520"/>
          <wp:effectExtent l="19050" t="0" r="0" b="0"/>
          <wp:docPr id="2" name="Picture 1" descr="SSC Header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 Header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20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Steel Source Construction </w:t>
    </w:r>
  </w:p>
  <w:p w:rsidR="00164163" w:rsidRPr="00164163" w:rsidRDefault="00164163" w:rsidP="00164163">
    <w:pPr>
      <w:pStyle w:val="Header"/>
      <w:jc w:val="center"/>
    </w:pPr>
    <w:r>
      <w:t xml:space="preserve">PO BOX </w:t>
    </w:r>
    <w:proofErr w:type="gramStart"/>
    <w:r>
      <w:t>765  SAN</w:t>
    </w:r>
    <w:proofErr w:type="gramEnd"/>
    <w:r>
      <w:t xml:space="preserve"> RAMON CA 94583  510582 2700  </w:t>
    </w:r>
    <w:hyperlink r:id="rId2" w:history="1">
      <w:r w:rsidRPr="009B7CC7">
        <w:rPr>
          <w:rStyle w:val="Hyperlink"/>
        </w:rPr>
        <w:t>info@steelsourceco.com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7DC1"/>
    <w:multiLevelType w:val="hybridMultilevel"/>
    <w:tmpl w:val="2F36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4163"/>
    <w:rsid w:val="000061E1"/>
    <w:rsid w:val="00024F3F"/>
    <w:rsid w:val="00031D0C"/>
    <w:rsid w:val="00033B50"/>
    <w:rsid w:val="00037557"/>
    <w:rsid w:val="00037AF1"/>
    <w:rsid w:val="000570EF"/>
    <w:rsid w:val="00061B3F"/>
    <w:rsid w:val="0007319A"/>
    <w:rsid w:val="0007489D"/>
    <w:rsid w:val="00085032"/>
    <w:rsid w:val="000940B7"/>
    <w:rsid w:val="000A098F"/>
    <w:rsid w:val="000B330B"/>
    <w:rsid w:val="000E059C"/>
    <w:rsid w:val="000E12B6"/>
    <w:rsid w:val="00103E1C"/>
    <w:rsid w:val="00107895"/>
    <w:rsid w:val="001162F2"/>
    <w:rsid w:val="00117DEF"/>
    <w:rsid w:val="00127BFC"/>
    <w:rsid w:val="00132EF8"/>
    <w:rsid w:val="00140F42"/>
    <w:rsid w:val="00141304"/>
    <w:rsid w:val="0015027B"/>
    <w:rsid w:val="00164163"/>
    <w:rsid w:val="00166B43"/>
    <w:rsid w:val="001A3900"/>
    <w:rsid w:val="001B0DAC"/>
    <w:rsid w:val="001C43ED"/>
    <w:rsid w:val="001C4BE9"/>
    <w:rsid w:val="001E1E67"/>
    <w:rsid w:val="00204913"/>
    <w:rsid w:val="00215F4C"/>
    <w:rsid w:val="00243600"/>
    <w:rsid w:val="0028622C"/>
    <w:rsid w:val="002A13B1"/>
    <w:rsid w:val="002B0CCE"/>
    <w:rsid w:val="002D7066"/>
    <w:rsid w:val="002E4A69"/>
    <w:rsid w:val="002E5DF2"/>
    <w:rsid w:val="00305096"/>
    <w:rsid w:val="003140EB"/>
    <w:rsid w:val="00315F8D"/>
    <w:rsid w:val="0033472D"/>
    <w:rsid w:val="00373E97"/>
    <w:rsid w:val="003B08DE"/>
    <w:rsid w:val="003B2D71"/>
    <w:rsid w:val="003B5B4B"/>
    <w:rsid w:val="003C7A05"/>
    <w:rsid w:val="00414286"/>
    <w:rsid w:val="004155CE"/>
    <w:rsid w:val="0043504A"/>
    <w:rsid w:val="00445FDC"/>
    <w:rsid w:val="00452022"/>
    <w:rsid w:val="0045373B"/>
    <w:rsid w:val="00472DA3"/>
    <w:rsid w:val="004733A9"/>
    <w:rsid w:val="00475596"/>
    <w:rsid w:val="00484084"/>
    <w:rsid w:val="004A2E47"/>
    <w:rsid w:val="004A4BCE"/>
    <w:rsid w:val="004C1C98"/>
    <w:rsid w:val="00504018"/>
    <w:rsid w:val="00534F78"/>
    <w:rsid w:val="0053772D"/>
    <w:rsid w:val="00546B8C"/>
    <w:rsid w:val="00570236"/>
    <w:rsid w:val="00571DA6"/>
    <w:rsid w:val="005759BE"/>
    <w:rsid w:val="00576C76"/>
    <w:rsid w:val="00583A9E"/>
    <w:rsid w:val="00591D62"/>
    <w:rsid w:val="00594EF0"/>
    <w:rsid w:val="005C2BAC"/>
    <w:rsid w:val="006049B5"/>
    <w:rsid w:val="006212E8"/>
    <w:rsid w:val="006379A6"/>
    <w:rsid w:val="006477E9"/>
    <w:rsid w:val="006A30D0"/>
    <w:rsid w:val="006A49E9"/>
    <w:rsid w:val="006C3483"/>
    <w:rsid w:val="006C782F"/>
    <w:rsid w:val="007051FC"/>
    <w:rsid w:val="00766356"/>
    <w:rsid w:val="00767429"/>
    <w:rsid w:val="007B35AF"/>
    <w:rsid w:val="007C0746"/>
    <w:rsid w:val="007E1CFA"/>
    <w:rsid w:val="007F2AE8"/>
    <w:rsid w:val="007F2C21"/>
    <w:rsid w:val="00800F16"/>
    <w:rsid w:val="008018F3"/>
    <w:rsid w:val="00821C1C"/>
    <w:rsid w:val="008B37E0"/>
    <w:rsid w:val="008C2354"/>
    <w:rsid w:val="008C5A5E"/>
    <w:rsid w:val="008C78B5"/>
    <w:rsid w:val="008D2F9C"/>
    <w:rsid w:val="008D3C3B"/>
    <w:rsid w:val="00910D03"/>
    <w:rsid w:val="00925491"/>
    <w:rsid w:val="00931E60"/>
    <w:rsid w:val="00936F45"/>
    <w:rsid w:val="009409FC"/>
    <w:rsid w:val="009448BD"/>
    <w:rsid w:val="00946EA2"/>
    <w:rsid w:val="00947B3E"/>
    <w:rsid w:val="00964604"/>
    <w:rsid w:val="009B2FCF"/>
    <w:rsid w:val="009C42A2"/>
    <w:rsid w:val="00A0510A"/>
    <w:rsid w:val="00A1572B"/>
    <w:rsid w:val="00A278ED"/>
    <w:rsid w:val="00A551D2"/>
    <w:rsid w:val="00A62889"/>
    <w:rsid w:val="00A65765"/>
    <w:rsid w:val="00A811B1"/>
    <w:rsid w:val="00A8326C"/>
    <w:rsid w:val="00A91F55"/>
    <w:rsid w:val="00A96270"/>
    <w:rsid w:val="00AA0CA4"/>
    <w:rsid w:val="00AB4245"/>
    <w:rsid w:val="00AD3EFD"/>
    <w:rsid w:val="00AE0CFA"/>
    <w:rsid w:val="00B020B1"/>
    <w:rsid w:val="00B03316"/>
    <w:rsid w:val="00B155AD"/>
    <w:rsid w:val="00B1781E"/>
    <w:rsid w:val="00B20C1E"/>
    <w:rsid w:val="00B25D7E"/>
    <w:rsid w:val="00B510F7"/>
    <w:rsid w:val="00B61902"/>
    <w:rsid w:val="00B66195"/>
    <w:rsid w:val="00B84652"/>
    <w:rsid w:val="00BA6592"/>
    <w:rsid w:val="00BA6EE7"/>
    <w:rsid w:val="00BD052F"/>
    <w:rsid w:val="00BD0D80"/>
    <w:rsid w:val="00BE7E94"/>
    <w:rsid w:val="00C20971"/>
    <w:rsid w:val="00C26A8B"/>
    <w:rsid w:val="00C6400E"/>
    <w:rsid w:val="00C94DF5"/>
    <w:rsid w:val="00CA40C1"/>
    <w:rsid w:val="00CA614D"/>
    <w:rsid w:val="00CB1D36"/>
    <w:rsid w:val="00CD5AED"/>
    <w:rsid w:val="00D13203"/>
    <w:rsid w:val="00D1467B"/>
    <w:rsid w:val="00D2505A"/>
    <w:rsid w:val="00D41586"/>
    <w:rsid w:val="00D75706"/>
    <w:rsid w:val="00D83EEE"/>
    <w:rsid w:val="00D91D61"/>
    <w:rsid w:val="00D93592"/>
    <w:rsid w:val="00DE48D3"/>
    <w:rsid w:val="00E02044"/>
    <w:rsid w:val="00E03E7F"/>
    <w:rsid w:val="00E15C79"/>
    <w:rsid w:val="00E30169"/>
    <w:rsid w:val="00E33A33"/>
    <w:rsid w:val="00E3463D"/>
    <w:rsid w:val="00E6031D"/>
    <w:rsid w:val="00F12F01"/>
    <w:rsid w:val="00F37235"/>
    <w:rsid w:val="00F42938"/>
    <w:rsid w:val="00F4343F"/>
    <w:rsid w:val="00F71475"/>
    <w:rsid w:val="00F92C6A"/>
    <w:rsid w:val="00F93910"/>
    <w:rsid w:val="00F97A82"/>
    <w:rsid w:val="00FC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163"/>
    <w:rPr>
      <w:color w:val="004682"/>
      <w:u w:val="single"/>
    </w:rPr>
  </w:style>
  <w:style w:type="character" w:styleId="Strong">
    <w:name w:val="Strong"/>
    <w:basedOn w:val="DefaultParagraphFont"/>
    <w:uiPriority w:val="22"/>
    <w:qFormat/>
    <w:rsid w:val="0016416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64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163"/>
  </w:style>
  <w:style w:type="paragraph" w:styleId="Footer">
    <w:name w:val="footer"/>
    <w:basedOn w:val="Normal"/>
    <w:link w:val="FooterChar"/>
    <w:uiPriority w:val="99"/>
    <w:semiHidden/>
    <w:unhideWhenUsed/>
    <w:rsid w:val="00164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163"/>
  </w:style>
  <w:style w:type="paragraph" w:styleId="BalloonText">
    <w:name w:val="Balloon Text"/>
    <w:basedOn w:val="Normal"/>
    <w:link w:val="BalloonTextChar"/>
    <w:uiPriority w:val="99"/>
    <w:semiHidden/>
    <w:unhideWhenUsed/>
    <w:rsid w:val="0016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rringtonplastics.com/" TargetMode="External"/><Relationship Id="rId18" Type="http://schemas.openxmlformats.org/officeDocument/2006/relationships/hyperlink" Target="http://www.tylerunion.com/" TargetMode="External"/><Relationship Id="rId26" Type="http://schemas.openxmlformats.org/officeDocument/2006/relationships/hyperlink" Target="http://www.meritbrass.com/" TargetMode="External"/><Relationship Id="rId39" Type="http://schemas.openxmlformats.org/officeDocument/2006/relationships/hyperlink" Target="http://www.cla-val.com/waterworks.cfm" TargetMode="External"/><Relationship Id="rId21" Type="http://schemas.openxmlformats.org/officeDocument/2006/relationships/hyperlink" Target="http://www.fordmeterbox.com/products/products.php" TargetMode="External"/><Relationship Id="rId34" Type="http://schemas.openxmlformats.org/officeDocument/2006/relationships/hyperlink" Target="http://www.plastictrends.com/" TargetMode="External"/><Relationship Id="rId42" Type="http://schemas.openxmlformats.org/officeDocument/2006/relationships/hyperlink" Target="http://www.dezurik.com/Products/Main.aspx" TargetMode="External"/><Relationship Id="rId47" Type="http://schemas.openxmlformats.org/officeDocument/2006/relationships/hyperlink" Target="http://www.clowcanada.com/english/index_EN.html" TargetMode="External"/><Relationship Id="rId50" Type="http://schemas.openxmlformats.org/officeDocument/2006/relationships/hyperlink" Target="http://www.us-concreteprecast.com/products.php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resline.com/" TargetMode="External"/><Relationship Id="rId12" Type="http://schemas.openxmlformats.org/officeDocument/2006/relationships/hyperlink" Target="http://www.griffinpipe.com/pipe-products" TargetMode="External"/><Relationship Id="rId17" Type="http://schemas.openxmlformats.org/officeDocument/2006/relationships/hyperlink" Target="http://www.tylerpipe.com/" TargetMode="External"/><Relationship Id="rId25" Type="http://schemas.openxmlformats.org/officeDocument/2006/relationships/hyperlink" Target="http://www.fordmeterbox.com/" TargetMode="External"/><Relationship Id="rId33" Type="http://schemas.openxmlformats.org/officeDocument/2006/relationships/hyperlink" Target="http://www.multifittings.com/" TargetMode="External"/><Relationship Id="rId38" Type="http://schemas.openxmlformats.org/officeDocument/2006/relationships/hyperlink" Target="http://www.apcovalves.com/products.php" TargetMode="External"/><Relationship Id="rId46" Type="http://schemas.openxmlformats.org/officeDocument/2006/relationships/hyperlink" Target="http://www.watermanusa.com/watermanus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rpipeproducts.com/products.asp" TargetMode="External"/><Relationship Id="rId20" Type="http://schemas.openxmlformats.org/officeDocument/2006/relationships/hyperlink" Target="http://www.missionrubber.com/Products/index.php" TargetMode="External"/><Relationship Id="rId29" Type="http://schemas.openxmlformats.org/officeDocument/2006/relationships/hyperlink" Target="http://www.febcoonline.com/Products" TargetMode="External"/><Relationship Id="rId41" Type="http://schemas.openxmlformats.org/officeDocument/2006/relationships/hyperlink" Target="http://www.crispinvalve.com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tpipe.com/" TargetMode="External"/><Relationship Id="rId24" Type="http://schemas.openxmlformats.org/officeDocument/2006/relationships/hyperlink" Target="http://www.aymcdonald.com/en-US/home.html" TargetMode="External"/><Relationship Id="rId32" Type="http://schemas.openxmlformats.org/officeDocument/2006/relationships/hyperlink" Target="http://www.gpk-fargo.com/" TargetMode="External"/><Relationship Id="rId37" Type="http://schemas.openxmlformats.org/officeDocument/2006/relationships/hyperlink" Target="http://www.ndspro.com/valve-and-meter-boxes/category-overview/valve-boxes-and-meter-boxes" TargetMode="External"/><Relationship Id="rId40" Type="http://schemas.openxmlformats.org/officeDocument/2006/relationships/hyperlink" Target="http://www.clowcanada.com/english/index_EN.html" TargetMode="External"/><Relationship Id="rId45" Type="http://schemas.openxmlformats.org/officeDocument/2006/relationships/hyperlink" Target="http://muellercompany.com/water/default.aspx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smithcooper.com/products.htm" TargetMode="External"/><Relationship Id="rId23" Type="http://schemas.openxmlformats.org/officeDocument/2006/relationships/hyperlink" Target="http://www.romac.com/couplings/" TargetMode="External"/><Relationship Id="rId28" Type="http://schemas.openxmlformats.org/officeDocument/2006/relationships/hyperlink" Target="http://www.amesfirewater.com/Products/Backflow_PreventersAccessories" TargetMode="External"/><Relationship Id="rId36" Type="http://schemas.openxmlformats.org/officeDocument/2006/relationships/hyperlink" Target="http://muellercompany.com/water/default.aspx" TargetMode="External"/><Relationship Id="rId49" Type="http://schemas.openxmlformats.org/officeDocument/2006/relationships/hyperlink" Target="http://www.oldcastleprecast.com/products/Pages/Default.aspx" TargetMode="External"/><Relationship Id="rId10" Type="http://schemas.openxmlformats.org/officeDocument/2006/relationships/hyperlink" Target="http://www.northamericanpipe.com/index.html" TargetMode="External"/><Relationship Id="rId19" Type="http://schemas.openxmlformats.org/officeDocument/2006/relationships/hyperlink" Target="http://www.gladdingmcbean.com/clay_sewer_pipe/" TargetMode="External"/><Relationship Id="rId31" Type="http://schemas.openxmlformats.org/officeDocument/2006/relationships/hyperlink" Target="http://www.zurn.com/" TargetMode="External"/><Relationship Id="rId44" Type="http://schemas.openxmlformats.org/officeDocument/2006/relationships/hyperlink" Target="http://www.mh-valve.com/" TargetMode="External"/><Relationship Id="rId52" Type="http://schemas.openxmlformats.org/officeDocument/2006/relationships/hyperlink" Target="http://www.psl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meagle.com/" TargetMode="External"/><Relationship Id="rId14" Type="http://schemas.openxmlformats.org/officeDocument/2006/relationships/hyperlink" Target="http://www.sigmaco.com/?i=9&amp;g=1" TargetMode="External"/><Relationship Id="rId22" Type="http://schemas.openxmlformats.org/officeDocument/2006/relationships/hyperlink" Target="http://www.jcmindustries.com/products" TargetMode="External"/><Relationship Id="rId27" Type="http://schemas.openxmlformats.org/officeDocument/2006/relationships/hyperlink" Target="http://www.muellercanada.com/en/muellerwater/productswtr.aspx" TargetMode="External"/><Relationship Id="rId30" Type="http://schemas.openxmlformats.org/officeDocument/2006/relationships/hyperlink" Target="http://www.wattsind.com/" TargetMode="External"/><Relationship Id="rId35" Type="http://schemas.openxmlformats.org/officeDocument/2006/relationships/hyperlink" Target="http://www.calpicoinc.com/html/products.php" TargetMode="External"/><Relationship Id="rId43" Type="http://schemas.openxmlformats.org/officeDocument/2006/relationships/hyperlink" Target="http://www.kennedyvalve.com/" TargetMode="External"/><Relationship Id="rId48" Type="http://schemas.openxmlformats.org/officeDocument/2006/relationships/hyperlink" Target="http://muellercompany.com/water/default.asp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dpcpipe.com/" TargetMode="External"/><Relationship Id="rId51" Type="http://schemas.openxmlformats.org/officeDocument/2006/relationships/hyperlink" Target="http://www.zenner.com/zenner_products.html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eelsourcec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NMassa</dc:creator>
  <cp:lastModifiedBy>NMassa</cp:lastModifiedBy>
  <cp:revision>1</cp:revision>
  <dcterms:created xsi:type="dcterms:W3CDTF">2013-09-11T20:10:00Z</dcterms:created>
  <dcterms:modified xsi:type="dcterms:W3CDTF">2013-09-11T20:19:00Z</dcterms:modified>
</cp:coreProperties>
</file>